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Initial Training Checklist for Caregivers</w:t>
      </w:r>
    </w:p>
    <w:p w:rsidR="00000000" w:rsidDel="00000000" w:rsidP="00000000" w:rsidRDefault="00000000" w:rsidRPr="00000000" w14:paraId="00000003">
      <w:pPr>
        <w:tabs>
          <w:tab w:val="left" w:pos="43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320"/>
        </w:tabs>
        <w:rPr>
          <w:u w:val="single"/>
        </w:rPr>
      </w:pPr>
      <w:r w:rsidDel="00000000" w:rsidR="00000000" w:rsidRPr="00000000">
        <w:rPr>
          <w:rtl w:val="0"/>
        </w:rPr>
        <w:t xml:space="preserve">Caregiver Name: </w:t>
      </w:r>
      <w:r w:rsidDel="00000000" w:rsidR="00000000" w:rsidRPr="00000000">
        <w:rPr>
          <w:u w:val="single"/>
          <w:rtl w:val="0"/>
        </w:rPr>
        <w:t xml:space="preserve">________________________</w:t>
      </w:r>
    </w:p>
    <w:p w:rsidR="00000000" w:rsidDel="00000000" w:rsidP="00000000" w:rsidRDefault="00000000" w:rsidRPr="00000000" w14:paraId="00000005">
      <w:pPr>
        <w:tabs>
          <w:tab w:val="left" w:pos="4320"/>
        </w:tabs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9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"/>
        <w:gridCol w:w="893"/>
        <w:gridCol w:w="858"/>
        <w:gridCol w:w="2451"/>
        <w:gridCol w:w="4126"/>
        <w:gridCol w:w="2007"/>
        <w:tblGridChange w:id="0">
          <w:tblGrid>
            <w:gridCol w:w="460"/>
            <w:gridCol w:w="893"/>
            <w:gridCol w:w="858"/>
            <w:gridCol w:w="2451"/>
            <w:gridCol w:w="4126"/>
            <w:gridCol w:w="20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of Training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Length of Time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Instructor &amp; Qualifications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&amp; Description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Caregiver Signature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1hr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7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Orientation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Job description, Caregiver Handbook, company culture, policies &amp;procedures,responsibilities,protocols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hr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8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CARE Plan Notes: Care Plan Notes for Documenting Client Activities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hr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9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Communication: Communication Skills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hr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10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Communication: Effectively Communicating with Individuals with Dementia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hr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11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Assistance with Ambulation: Assistance with Ambulation ,Exercise,Transfers (Adaptive Equipment), Positioning, Fall Prevention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hr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12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Hygiene and Infection Control: Basic Hygiene and Basic Infection Control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hr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13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Cleanliness: Maintaining a Clean and Healthy Environment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hr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14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Safety in the Home: Maintaining Safe Environments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hr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15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Safety: Basic Personal and Enronmental Safety Precautions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hr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16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Emergency Preparedness and First Aid: Emergency Procedure , Including Basic First Aid and Client’s Emergency Preparedness Plan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hr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17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Aging: The Aging Process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hr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18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HIPAA Part 1: Confidentiality of Client Infor and HITECH Act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hr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19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HIPAA Part 2: Scenarios 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hr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20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Elder Abuse and Neglect: How to Detect, Report, and Prevent Abuse and Neglect 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hr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21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Alzheimer’s and Dementia: Understanding Dementia 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hr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22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Dementia Care: Fundamentals of Dementia Care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hr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23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Activities of Daily Living for Dementia Care : Assisting Individuals with Dementia in Performing ADL’s 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hr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24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Managing Activities: Managing the Activities of Individuals with Dementia 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hr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25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Stages and Syndromes: Stages, Hoarding, Paranoia, Hallucinations, and Sundown Syndrome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hr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26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Dealing with Challenging Behaviors: Problem Solving with Individuals with Dementia who Exhibit Challenging Behavior 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4860"/>
          <w:tab w:val="left" w:pos="5040"/>
          <w:tab w:val="left" w:pos="9360"/>
        </w:tabs>
        <w:rPr>
          <w:u w:val="single"/>
        </w:rPr>
      </w:pPr>
      <w:r w:rsidDel="00000000" w:rsidR="00000000" w:rsidRPr="00000000">
        <w:rPr>
          <w:rtl w:val="0"/>
        </w:rPr>
        <w:t xml:space="preserve">CareKnots Representative : 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ab/>
        <w:t xml:space="preserve">Signature: </w:t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Annual Training Checklist</w:t>
      </w:r>
    </w:p>
    <w:p w:rsidR="00000000" w:rsidDel="00000000" w:rsidP="00000000" w:rsidRDefault="00000000" w:rsidRPr="00000000" w14:paraId="0000008A">
      <w:pPr>
        <w:tabs>
          <w:tab w:val="left" w:pos="4860"/>
          <w:tab w:val="left" w:pos="5040"/>
          <w:tab w:val="left" w:pos="9360"/>
        </w:tabs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4860"/>
          <w:tab w:val="left" w:pos="5040"/>
          <w:tab w:val="left" w:pos="9360"/>
        </w:tabs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4320"/>
        </w:tabs>
        <w:rPr/>
      </w:pPr>
      <w:r w:rsidDel="00000000" w:rsidR="00000000" w:rsidRPr="00000000">
        <w:rPr>
          <w:rtl w:val="0"/>
        </w:rPr>
        <w:t xml:space="preserve">Caregiver Name: 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"/>
        <w:gridCol w:w="866"/>
        <w:gridCol w:w="868"/>
        <w:gridCol w:w="2451"/>
        <w:gridCol w:w="3585"/>
        <w:gridCol w:w="2814"/>
        <w:tblGridChange w:id="0">
          <w:tblGrid>
            <w:gridCol w:w="432"/>
            <w:gridCol w:w="866"/>
            <w:gridCol w:w="868"/>
            <w:gridCol w:w="2451"/>
            <w:gridCol w:w="3585"/>
            <w:gridCol w:w="2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Instructor &amp; Qualifications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&amp;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Caregiver 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2hrs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27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CARE105 – HIPAA and Client Rights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CARE106 - Promoting Client Independence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Promoting client dignity, independence, self-determination, privacy, choice and rights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2hrs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28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SAFE101 – Fire Emergencies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SAFE103 – Responding to Weather Emergencies and Natural Hazards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Disaster procedures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2hrs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29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CARE118 – Infection Prevention and Control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SAFE107 – Universal Precautions and Bloodborne Pathogens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Hygiene and infection control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2hrs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30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ABUS102 – Types of Elder Abuse and Neglect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ABUS103 – Recognizing, Reporting and Preventing Elder Abuse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Abuse and neglect prevention and reporting requirements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pos="4860"/>
          <w:tab w:val="left" w:pos="5040"/>
          <w:tab w:val="left" w:pos="9360"/>
        </w:tabs>
        <w:rPr>
          <w:u w:val="single"/>
        </w:rPr>
      </w:pPr>
      <w:r w:rsidDel="00000000" w:rsidR="00000000" w:rsidRPr="00000000">
        <w:rPr>
          <w:rtl w:val="0"/>
        </w:rPr>
        <w:t xml:space="preserve">CareKnots Representative: 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ab/>
        <w:t xml:space="preserve">Signature: </w:t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 w14:paraId="000000BA">
      <w:pPr>
        <w:tabs>
          <w:tab w:val="left" w:pos="4860"/>
          <w:tab w:val="left" w:pos="5040"/>
          <w:tab w:val="left" w:pos="9360"/>
        </w:tabs>
        <w:rPr/>
      </w:pPr>
      <w:r w:rsidDel="00000000" w:rsidR="00000000" w:rsidRPr="00000000">
        <w:rPr>
          <w:rtl w:val="0"/>
        </w:rPr>
      </w:r>
    </w:p>
    <w:sectPr>
      <w:headerReference r:id="rId31" w:type="default"/>
      <w:footerReference r:id="rId32" w:type="default"/>
      <w:pgSz w:h="15840" w:w="12240" w:orient="portrait"/>
      <w:pgMar w:bottom="720" w:top="720" w:left="720" w:right="720" w:header="283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Revised 01/2023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rPr/>
    </w:pPr>
    <w:r w:rsidDel="00000000" w:rsidR="00000000" w:rsidRPr="00000000">
      <w:rPr/>
      <w:drawing>
        <wp:inline distB="114300" distT="114300" distL="114300" distR="114300">
          <wp:extent cx="1228725" cy="125857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1557" l="0" r="-3614" t="0"/>
                  <a:stretch>
                    <a:fillRect/>
                  </a:stretch>
                </pic:blipFill>
                <pic:spPr>
                  <a:xfrm>
                    <a:off x="0" y="0"/>
                    <a:ext cx="1228725" cy="1258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55DA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D6082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0A453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C3744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7445"/>
  </w:style>
  <w:style w:type="paragraph" w:styleId="Footer">
    <w:name w:val="footer"/>
    <w:basedOn w:val="Normal"/>
    <w:link w:val="FooterChar"/>
    <w:uiPriority w:val="99"/>
    <w:unhideWhenUsed w:val="1"/>
    <w:rsid w:val="00C3744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7445"/>
  </w:style>
  <w:style w:type="character" w:styleId="Hyperlink">
    <w:name w:val="Hyperlink"/>
    <w:basedOn w:val="DefaultParagraphFont"/>
    <w:uiPriority w:val="99"/>
    <w:semiHidden w:val="1"/>
    <w:unhideWhenUsed w:val="1"/>
    <w:rsid w:val="00C37445"/>
    <w:rPr>
      <w:color w:val="0563c1" w:themeColor="hyperlink"/>
      <w:u w:val="single"/>
    </w:rPr>
  </w:style>
  <w:style w:type="paragraph" w:styleId="NoSpacing">
    <w:name w:val="No Spacing"/>
    <w:uiPriority w:val="1"/>
    <w:qFormat w:val="1"/>
    <w:rsid w:val="00D6288F"/>
    <w:pPr>
      <w:spacing w:after="0" w:line="240" w:lineRule="auto"/>
    </w:pPr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healthcareacademyinc.com/" TargetMode="External"/><Relationship Id="rId22" Type="http://schemas.openxmlformats.org/officeDocument/2006/relationships/hyperlink" Target="https://healthcareacademyinc.com/" TargetMode="External"/><Relationship Id="rId21" Type="http://schemas.openxmlformats.org/officeDocument/2006/relationships/hyperlink" Target="https://healthcareacademyinc.com/" TargetMode="External"/><Relationship Id="rId24" Type="http://schemas.openxmlformats.org/officeDocument/2006/relationships/hyperlink" Target="https://healthcareacademyinc.com/" TargetMode="External"/><Relationship Id="rId23" Type="http://schemas.openxmlformats.org/officeDocument/2006/relationships/hyperlink" Target="https://healthcareacademyinc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ealthcareacademyinc.com/" TargetMode="External"/><Relationship Id="rId26" Type="http://schemas.openxmlformats.org/officeDocument/2006/relationships/hyperlink" Target="https://healthcareacademyinc.com/" TargetMode="External"/><Relationship Id="rId25" Type="http://schemas.openxmlformats.org/officeDocument/2006/relationships/hyperlink" Target="https://healthcareacademyinc.com/" TargetMode="External"/><Relationship Id="rId28" Type="http://schemas.openxmlformats.org/officeDocument/2006/relationships/hyperlink" Target="https://healthcareacademyinc.com/" TargetMode="External"/><Relationship Id="rId27" Type="http://schemas.openxmlformats.org/officeDocument/2006/relationships/hyperlink" Target="https://healthcareacademyinc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healthcareacademyinc.com/" TargetMode="External"/><Relationship Id="rId7" Type="http://schemas.openxmlformats.org/officeDocument/2006/relationships/hyperlink" Target="https://healthcareacademyinc.com/" TargetMode="External"/><Relationship Id="rId8" Type="http://schemas.openxmlformats.org/officeDocument/2006/relationships/hyperlink" Target="https://healthcareacademyinc.com/" TargetMode="External"/><Relationship Id="rId31" Type="http://schemas.openxmlformats.org/officeDocument/2006/relationships/header" Target="header1.xml"/><Relationship Id="rId30" Type="http://schemas.openxmlformats.org/officeDocument/2006/relationships/hyperlink" Target="https://healthcareacademyinc.com/" TargetMode="External"/><Relationship Id="rId11" Type="http://schemas.openxmlformats.org/officeDocument/2006/relationships/hyperlink" Target="https://healthcareacademyinc.com/" TargetMode="External"/><Relationship Id="rId10" Type="http://schemas.openxmlformats.org/officeDocument/2006/relationships/hyperlink" Target="https://healthcareacademyinc.com/" TargetMode="External"/><Relationship Id="rId32" Type="http://schemas.openxmlformats.org/officeDocument/2006/relationships/footer" Target="footer1.xml"/><Relationship Id="rId13" Type="http://schemas.openxmlformats.org/officeDocument/2006/relationships/hyperlink" Target="https://healthcareacademyinc.com/" TargetMode="External"/><Relationship Id="rId12" Type="http://schemas.openxmlformats.org/officeDocument/2006/relationships/hyperlink" Target="https://healthcareacademyinc.com/" TargetMode="External"/><Relationship Id="rId15" Type="http://schemas.openxmlformats.org/officeDocument/2006/relationships/hyperlink" Target="https://healthcareacademyinc.com/" TargetMode="External"/><Relationship Id="rId14" Type="http://schemas.openxmlformats.org/officeDocument/2006/relationships/hyperlink" Target="https://healthcareacademyinc.com/" TargetMode="External"/><Relationship Id="rId17" Type="http://schemas.openxmlformats.org/officeDocument/2006/relationships/hyperlink" Target="https://healthcareacademyinc.com/" TargetMode="External"/><Relationship Id="rId16" Type="http://schemas.openxmlformats.org/officeDocument/2006/relationships/hyperlink" Target="https://healthcareacademyinc.com/" TargetMode="External"/><Relationship Id="rId19" Type="http://schemas.openxmlformats.org/officeDocument/2006/relationships/hyperlink" Target="https://healthcareacademyinc.com/" TargetMode="External"/><Relationship Id="rId18" Type="http://schemas.openxmlformats.org/officeDocument/2006/relationships/hyperlink" Target="https://healthcareacademyinc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yQ8HtHhXYwIIpuj4KGZgCgr3Qw==">AMUW2mVOXxp5zt65Izre+pXJJuanPJku4hldZn17n3/MZ7aHedXpbLYj6wFIwGfZF4Jqrk/fT6EBneo0ghUq9+1bn+dmNmsH2DXGnTemexZmvfbww9ZGd10=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2020-02-24T06:04:00Z</dcterms:created>
  <dc:creator>Cowork Office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652fb006087f1eabeba2dd2ba1e3da3f936d48a784f6a7850269f7c1d36eae22</vt:lpwstr>
  </property>
</Properties>
</file>